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7884</w:t>
        <w:tab/>
        <w:tab/>
        <w:t xml:space="preserve">712242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1429.5</w:t>
        <w:tab/>
        <w:tab/>
        <w:t xml:space="preserve">6758.62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6635</w:t>
        <w:tab/>
        <w:tab/>
        <w:t xml:space="preserve">703239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1311.85</w:t>
        <w:tab/>
        <w:tab/>
        <w:t xml:space="preserve">6750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6560</w:t>
        <w:tab/>
        <w:tab/>
        <w:t xml:space="preserve">656097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1322.77</w:t>
        <w:tab/>
        <w:tab/>
        <w:t xml:space="preserve">7726.36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6105</w:t>
        <w:tab/>
        <w:tab/>
        <w:t xml:space="preserve">600013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1320.04</w:t>
        <w:tab/>
        <w:tab/>
        <w:t xml:space="preserve">8293.74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4161</w:t>
        <w:tab/>
        <w:tab/>
        <w:t xml:space="preserve">648337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1365.09</w:t>
        <w:tab/>
        <w:tab/>
        <w:t xml:space="preserve">7741.94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