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Genesis GMR-001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Custom Engine Sound by 1erickf50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created a brand-new sound </w:t>
      </w:r>
      <w:r w:rsidDel="00000000" w:rsidR="00000000" w:rsidRPr="00000000">
        <w:rPr>
          <w:rtl w:val="0"/>
        </w:rPr>
        <w:t xml:space="preserve">for the Hyundai Hypercar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sampled from Real Life sounds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</w:t>
      </w:r>
      <w:r w:rsidDel="00000000" w:rsidR="00000000" w:rsidRPr="00000000">
        <w:rPr>
          <w:rtl w:val="0"/>
        </w:rPr>
        <w:t xml:space="preserve">gmr001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3. Install the add sound to Lancer.nfsms file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Bonus engineaudio:</w:t>
        <w:br w:type="textWrapping"/>
        <w:t xml:space="preserve">+ z_magmagt (Genesis Magma GT V8 supercar)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